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DD" w:rsidRPr="005F05DD" w:rsidRDefault="005F05DD" w:rsidP="005F05D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44"/>
          <w:szCs w:val="44"/>
        </w:rPr>
      </w:pPr>
      <w:r w:rsidRPr="005F05DD">
        <w:rPr>
          <w:rFonts w:ascii="TH SarabunIT๙" w:eastAsiaTheme="minorHAnsi" w:hAnsi="TH SarabunIT๙" w:cs="TH SarabunIT๙" w:hint="cs"/>
          <w:b/>
          <w:bCs/>
          <w:sz w:val="44"/>
          <w:szCs w:val="44"/>
          <w:cs/>
        </w:rPr>
        <w:t>ระเบียบข้อ 48</w:t>
      </w:r>
    </w:p>
    <w:p w:rsidR="00280135" w:rsidRPr="005F05DD" w:rsidRDefault="005F05DD" w:rsidP="005F05D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5F05DD">
        <w:rPr>
          <w:rFonts w:ascii="TH SarabunIT๙" w:eastAsiaTheme="minorHAnsi" w:hAnsi="TH SarabunIT๙" w:cs="TH SarabunIT๙"/>
          <w:sz w:val="36"/>
          <w:szCs w:val="36"/>
          <w:cs/>
        </w:rPr>
        <w:t>ข้อ</w:t>
      </w:r>
      <w:r w:rsidRPr="005F05D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5F05DD">
        <w:rPr>
          <w:rFonts w:ascii="TH SarabunIT๙" w:eastAsiaTheme="minorHAnsi" w:hAnsi="TH SarabunIT๙" w:cs="TH SarabunIT๙"/>
          <w:sz w:val="36"/>
          <w:szCs w:val="36"/>
          <w:cs/>
        </w:rPr>
        <w:t>๔๘</w:t>
      </w:r>
      <w:r w:rsidRPr="005F05D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5F05DD">
        <w:rPr>
          <w:rFonts w:ascii="TH SarabunIT๙" w:eastAsiaTheme="minorHAnsi" w:hAnsi="TH SarabunIT๙" w:cs="TH SarabunIT๙"/>
          <w:sz w:val="36"/>
          <w:szCs w:val="36"/>
          <w:cs/>
        </w:rPr>
        <w:t>ภายหลังจากที่หน่วยงานของรัฐได้ดำเนินการตามข้อ</w:t>
      </w:r>
      <w:r w:rsidRPr="005F05D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5F05DD">
        <w:rPr>
          <w:rFonts w:ascii="TH SarabunIT๙" w:eastAsiaTheme="minorHAnsi" w:hAnsi="TH SarabunIT๙" w:cs="TH SarabunIT๙"/>
          <w:sz w:val="36"/>
          <w:szCs w:val="36"/>
          <w:cs/>
        </w:rPr>
        <w:t>๔๕</w:t>
      </w:r>
      <w:r w:rsidRPr="005F05D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5F05DD">
        <w:rPr>
          <w:rFonts w:ascii="TH SarabunIT๙" w:eastAsiaTheme="minorHAnsi" w:hAnsi="TH SarabunIT๙" w:cs="TH SarabunIT๙"/>
          <w:sz w:val="36"/>
          <w:szCs w:val="36"/>
          <w:cs/>
        </w:rPr>
        <w:t>หรือข้อ</w:t>
      </w:r>
      <w:r w:rsidRPr="005F05D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5F05DD">
        <w:rPr>
          <w:rFonts w:ascii="TH SarabunIT๙" w:eastAsiaTheme="minorHAnsi" w:hAnsi="TH SarabunIT๙" w:cs="TH SarabunIT๙"/>
          <w:sz w:val="36"/>
          <w:szCs w:val="36"/>
          <w:cs/>
        </w:rPr>
        <w:t>๔๖</w:t>
      </w:r>
      <w:r w:rsidRPr="005F05D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5F05DD">
        <w:rPr>
          <w:rFonts w:ascii="TH SarabunIT๙" w:eastAsiaTheme="minorHAnsi" w:hAnsi="TH SarabunIT๙" w:cs="TH SarabunIT๙"/>
          <w:sz w:val="36"/>
          <w:szCs w:val="36"/>
          <w:cs/>
        </w:rPr>
        <w:t>และข้อ</w:t>
      </w:r>
      <w:r w:rsidRPr="005F05D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5F05DD">
        <w:rPr>
          <w:rFonts w:ascii="TH SarabunIT๙" w:eastAsiaTheme="minorHAnsi" w:hAnsi="TH SarabunIT๙" w:cs="TH SarabunIT๙"/>
          <w:sz w:val="36"/>
          <w:szCs w:val="36"/>
          <w:cs/>
        </w:rPr>
        <w:t>๔๗แล้วแต่กรณี</w:t>
      </w:r>
      <w:r w:rsidRPr="005F05D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5F05DD">
        <w:rPr>
          <w:rFonts w:ascii="TH SarabunIT๙" w:eastAsiaTheme="minorHAnsi" w:hAnsi="TH SarabunIT๙" w:cs="TH SarabunIT๙"/>
          <w:sz w:val="36"/>
          <w:szCs w:val="36"/>
          <w:cs/>
        </w:rPr>
        <w:t>เสร็จสิ้นแล้ว</w:t>
      </w:r>
      <w:r w:rsidRPr="005F05D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5F05DD">
        <w:rPr>
          <w:rFonts w:ascii="TH SarabunIT๙" w:eastAsiaTheme="minorHAnsi" w:hAnsi="TH SarabunIT๙" w:cs="TH SarabunIT๙"/>
          <w:sz w:val="36"/>
          <w:szCs w:val="36"/>
          <w:cs/>
        </w:rPr>
        <w:t>ให้หัวหน้าเจ้าหน้าที่ดำเนินการเผยแพร่ประกาศและเอกสารซื้อหรือจ้างด้วยวิธีประกวดราคาอิเล็กทรอนิกส์ในระบบเครือข่ายสารสนเทศของ</w:t>
      </w:r>
      <w:r>
        <w:rPr>
          <w:rFonts w:ascii="TH SarabunIT๙" w:eastAsiaTheme="minorHAnsi" w:hAnsi="TH SarabunIT๙" w:cs="TH SarabunIT๙"/>
          <w:sz w:val="36"/>
          <w:szCs w:val="36"/>
          <w:cs/>
        </w:rPr>
        <w:t>กรมบัญชีกลางและของหน่วยงานของรัฐ</w:t>
      </w:r>
      <w:r w:rsidRPr="005F05DD">
        <w:rPr>
          <w:rFonts w:ascii="TH SarabunIT๙" w:eastAsiaTheme="minorHAnsi" w:hAnsi="TH SarabunIT๙" w:cs="TH SarabunIT๙"/>
          <w:sz w:val="36"/>
          <w:szCs w:val="36"/>
          <w:cs/>
        </w:rPr>
        <w:t>ภายในระยะเวลาที่กำหนด</w:t>
      </w:r>
    </w:p>
    <w:p w:rsidR="005F05DD" w:rsidRPr="005F05DD" w:rsidRDefault="005F05D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bookmarkStart w:id="0" w:name="_GoBack"/>
      <w:bookmarkEnd w:id="0"/>
    </w:p>
    <w:sectPr w:rsidR="005F05DD" w:rsidRPr="005F05DD" w:rsidSect="0067365B">
      <w:headerReference w:type="default" r:id="rId7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6C8" w:rsidRDefault="001416C8" w:rsidP="007425F6">
      <w:r>
        <w:separator/>
      </w:r>
    </w:p>
  </w:endnote>
  <w:endnote w:type="continuationSeparator" w:id="0">
    <w:p w:rsidR="001416C8" w:rsidRDefault="001416C8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6C8" w:rsidRDefault="001416C8" w:rsidP="007425F6">
      <w:r>
        <w:separator/>
      </w:r>
    </w:p>
  </w:footnote>
  <w:footnote w:type="continuationSeparator" w:id="0">
    <w:p w:rsidR="001416C8" w:rsidRDefault="001416C8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416C8"/>
    <w:rsid w:val="001A4FCD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5F05DD"/>
    <w:rsid w:val="0067365B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900E0"/>
    <w:rsid w:val="009103FE"/>
    <w:rsid w:val="00926D90"/>
    <w:rsid w:val="00934508"/>
    <w:rsid w:val="0096184B"/>
    <w:rsid w:val="00965B26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2</cp:revision>
  <cp:lastPrinted>2018-08-10T04:40:00Z</cp:lastPrinted>
  <dcterms:created xsi:type="dcterms:W3CDTF">2018-10-24T09:31:00Z</dcterms:created>
  <dcterms:modified xsi:type="dcterms:W3CDTF">2018-10-24T09:31:00Z</dcterms:modified>
</cp:coreProperties>
</file>